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>[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>붙임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 xml:space="preserve">1. 입주신청서] 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720"/>
        <w:gridCol w:w="925"/>
        <w:gridCol w:w="1424"/>
        <w:gridCol w:w="637"/>
        <w:gridCol w:w="241"/>
        <w:gridCol w:w="1141"/>
        <w:gridCol w:w="267"/>
        <w:gridCol w:w="393"/>
        <w:gridCol w:w="166"/>
        <w:gridCol w:w="714"/>
        <w:gridCol w:w="303"/>
        <w:gridCol w:w="869"/>
        <w:gridCol w:w="2099"/>
      </w:tblGrid>
      <w:tr>
        <w:trPr>
          <w:trHeight w:val="448" w:hRule="atLeast"/>
        </w:trPr>
        <w:tc>
          <w:tcPr>
            <w:tcW w:w="10460" w:type="dxa"/>
            <w:gridSpan w:val="1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서울국제금융오피스 입주신청서 </w:t>
            </w:r>
          </w:p>
        </w:tc>
      </w:tr>
      <w:tr>
        <w:trPr>
          <w:trHeight w:val="62" w:hRule="atLeast"/>
        </w:trPr>
        <w:tc>
          <w:tcPr>
            <w:tcW w:w="561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본사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정보</w:t>
            </w:r>
          </w:p>
        </w:tc>
        <w:tc>
          <w:tcPr>
            <w:tcW w:w="16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본사기업명</w:t>
            </w:r>
          </w:p>
        </w:tc>
        <w:tc>
          <w:tcPr>
            <w:tcW w:w="8254" w:type="dxa"/>
            <w:gridSpan w:val="11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561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본사설립일</w:t>
            </w:r>
          </w:p>
        </w:tc>
        <w:tc>
          <w:tcPr>
            <w:tcW w:w="3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임직원 수</w:t>
            </w:r>
          </w:p>
        </w:tc>
        <w:tc>
          <w:tcPr>
            <w:tcW w:w="2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496" w:hRule="atLeast"/>
        </w:trPr>
        <w:tc>
          <w:tcPr>
            <w:tcW w:w="561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본사 소재지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(국가/도시)</w:t>
            </w:r>
          </w:p>
        </w:tc>
        <w:tc>
          <w:tcPr>
            <w:tcW w:w="3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주요진출국가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(5개국 이내)</w:t>
            </w:r>
          </w:p>
        </w:tc>
        <w:tc>
          <w:tcPr>
            <w:tcW w:w="2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641" w:hRule="atLeast"/>
        </w:trPr>
        <w:tc>
          <w:tcPr>
            <w:tcW w:w="561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기관/기업유형</w:t>
            </w:r>
          </w:p>
        </w:tc>
        <w:tc>
          <w:tcPr>
            <w:tcW w:w="82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distribute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 자산운용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48"/>
              </w:rPr>
              <w:t>(□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투자매매업 □투자중개업 □집합투자업 □투자자문업 □투자일임업 □신탁업) </w:t>
            </w:r>
          </w:p>
          <w:p>
            <w:pPr>
              <w:jc w:val="distribute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 은행 □ 보험 □ 카드/</w:t>
            </w:r>
            <w:r>
              <w:rPr>
                <w:rFonts w:ascii="맑은 고딕" w:eastAsia="맑은 고딕" w:hAnsi="맑은 고딕" w:cs="굴림" w:hint="eastAsia"/>
                <w:color w:val="000000"/>
                <w:w w:val="98"/>
                <w:sz w:val="18"/>
                <w:szCs w:val="18"/>
                <w:kern w:val="0"/>
                <w:spacing w:val="-38"/>
              </w:rPr>
              <w:t>캐피탈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□ 국제금융기구 □ 기타 (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38"/>
              </w:rPr>
              <w:t xml:space="preserve">       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)</w:t>
            </w:r>
          </w:p>
        </w:tc>
      </w:tr>
      <w:tr>
        <w:trPr>
          <w:trHeight w:val="276" w:hRule="atLeast"/>
        </w:trPr>
        <w:tc>
          <w:tcPr>
            <w:tcW w:w="561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주요재무정보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(직전 3개년)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  <w:spacing w:val="-2"/>
              </w:rPr>
            </w:pP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(USD)</w:t>
            </w: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구 분</w:t>
            </w:r>
          </w:p>
        </w:tc>
        <w:tc>
          <w:tcPr>
            <w:tcW w:w="20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02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년</w:t>
            </w:r>
          </w:p>
        </w:tc>
        <w:tc>
          <w:tcPr>
            <w:tcW w:w="2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년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4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년</w:t>
            </w:r>
          </w:p>
        </w:tc>
      </w:tr>
      <w:tr>
        <w:trPr>
          <w:trHeight w:val="20" w:hRule="atLeast"/>
        </w:trPr>
        <w:tc>
          <w:tcPr>
            <w:tcW w:w="561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자산총계</w:t>
            </w:r>
          </w:p>
        </w:tc>
        <w:tc>
          <w:tcPr>
            <w:tcW w:w="20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21" w:hRule="atLeast"/>
        </w:trPr>
        <w:tc>
          <w:tcPr>
            <w:tcW w:w="561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부채총계</w:t>
            </w:r>
          </w:p>
        </w:tc>
        <w:tc>
          <w:tcPr>
            <w:tcW w:w="20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21" w:hRule="atLeast"/>
        </w:trPr>
        <w:tc>
          <w:tcPr>
            <w:tcW w:w="561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자본총계</w:t>
            </w:r>
          </w:p>
        </w:tc>
        <w:tc>
          <w:tcPr>
            <w:tcW w:w="20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21" w:hRule="atLeast"/>
        </w:trPr>
        <w:tc>
          <w:tcPr>
            <w:tcW w:w="561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자본금</w:t>
            </w:r>
          </w:p>
        </w:tc>
        <w:tc>
          <w:tcPr>
            <w:tcW w:w="20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21" w:hRule="atLeast"/>
        </w:trPr>
        <w:tc>
          <w:tcPr>
            <w:tcW w:w="561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당기순이익</w:t>
            </w:r>
          </w:p>
        </w:tc>
        <w:tc>
          <w:tcPr>
            <w:tcW w:w="20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57" w:hRule="atLeast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한국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기관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정보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Chars="200" w:firstLine="360"/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기업명</w:t>
            </w:r>
          </w:p>
        </w:tc>
        <w:tc>
          <w:tcPr>
            <w:tcW w:w="49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임직원 수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175" w:hRule="atLeast"/>
        </w:trPr>
        <w:tc>
          <w:tcPr>
            <w:tcW w:w="561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설립(예정)일</w:t>
            </w:r>
          </w:p>
        </w:tc>
        <w:tc>
          <w:tcPr>
            <w:tcW w:w="3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712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서울국제금융오피스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입주희망시기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>□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 1분기</w:t>
            </w: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 □ 2분기</w:t>
            </w:r>
          </w:p>
          <w:p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>□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 3분기</w:t>
            </w: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 □ 4분기</w:t>
            </w:r>
          </w:p>
        </w:tc>
      </w:tr>
      <w:tr>
        <w:trPr>
          <w:trHeight w:val="413" w:hRule="atLeast"/>
        </w:trPr>
        <w:tc>
          <w:tcPr>
            <w:tcW w:w="561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형태</w:t>
            </w:r>
          </w:p>
        </w:tc>
        <w:tc>
          <w:tcPr>
            <w:tcW w:w="82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□한국법인 (□본점 □지역본부 □지사)</w:t>
            </w:r>
            <w:r>
              <w:rPr>
                <w:rFonts w:ascii="함초롬바탕" w:eastAsia="한컴돋움" w:hAnsi="굴림" w:cs="굴림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□지점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□연락사무소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□기타 (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  <w:t xml:space="preserve">     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  <w:t xml:space="preserve">  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  <w:t xml:space="preserve">   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)</w:t>
            </w:r>
          </w:p>
        </w:tc>
      </w:tr>
      <w:tr>
        <w:trPr>
          <w:trHeight w:val="37" w:hRule="atLeast"/>
        </w:trPr>
        <w:tc>
          <w:tcPr>
            <w:tcW w:w="561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표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자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이름</w:t>
            </w:r>
          </w:p>
        </w:tc>
        <w:tc>
          <w:tcPr>
            <w:tcW w:w="82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7" w:hRule="atLeast"/>
        </w:trPr>
        <w:tc>
          <w:tcPr>
            <w:tcW w:w="561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72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연락처</w:t>
            </w:r>
          </w:p>
        </w:tc>
        <w:tc>
          <w:tcPr>
            <w:tcW w:w="82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39" w:hRule="atLeast"/>
        </w:trPr>
        <w:tc>
          <w:tcPr>
            <w:tcW w:w="561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72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E-mail</w:t>
            </w:r>
          </w:p>
        </w:tc>
        <w:tc>
          <w:tcPr>
            <w:tcW w:w="82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561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주요사업분야</w:t>
            </w:r>
          </w:p>
        </w:tc>
        <w:tc>
          <w:tcPr>
            <w:tcW w:w="82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303" w:hRule="atLeast"/>
        </w:trPr>
        <w:tc>
          <w:tcPr>
            <w:tcW w:w="561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서울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 xml:space="preserve">국제금융오피스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4"/>
              </w:rPr>
              <w:t>입주목적</w:t>
            </w:r>
          </w:p>
        </w:tc>
        <w:tc>
          <w:tcPr>
            <w:tcW w:w="42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입주희망공간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>□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 5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인실 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>□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>8인실</w:t>
            </w: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 xml:space="preserve"> </w:t>
            </w:r>
          </w:p>
          <w:p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>□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>10인실</w:t>
            </w: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>□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 12</w:t>
            </w: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>인실</w:t>
            </w:r>
          </w:p>
          <w:p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  <w:spacing w:val="-2"/>
              </w:rPr>
              <w:t>□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 xml:space="preserve"> 20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  <w:spacing w:val="-2"/>
              </w:rPr>
              <w:t>인실</w:t>
            </w:r>
          </w:p>
        </w:tc>
      </w:tr>
      <w:tr>
        <w:trPr>
          <w:trHeight w:val="303" w:hRule="atLeast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한국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기관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경영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목표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연도별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핵심성과지표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목표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및 향후 계획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 xml:space="preserve">*KPI 개별 기재 </w:t>
            </w:r>
          </w:p>
        </w:tc>
        <w:tc>
          <w:tcPr>
            <w:tcW w:w="2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구분/연도</w:t>
            </w:r>
          </w:p>
        </w:tc>
        <w:tc>
          <w:tcPr>
            <w:tcW w:w="19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  <w:shd w:val="clear" w:color="auto" w:fill="FFFFFF"/>
              <w:spacing w:line="312" w:lineRule="auto"/>
              <w:rPr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2025</w:t>
            </w:r>
            <w:r>
              <w:rPr>
                <w:rFonts w:eastAsia="맑은 고딕"/>
                <w:b/>
              </w:rPr>
              <w:t>년</w:t>
            </w:r>
          </w:p>
        </w:tc>
        <w:tc>
          <w:tcPr>
            <w:tcW w:w="1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  <w:shd w:val="clear" w:color="auto" w:fill="FFFFFF"/>
              <w:spacing w:line="312" w:lineRule="auto"/>
              <w:rPr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2026</w:t>
            </w:r>
            <w:r>
              <w:rPr>
                <w:rFonts w:eastAsia="맑은 고딕"/>
                <w:b/>
              </w:rPr>
              <w:t>년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  <w:shd w:val="clear" w:color="auto" w:fill="FFFFFF"/>
              <w:spacing w:line="312" w:lineRule="auto"/>
              <w:rPr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2027</w:t>
            </w:r>
            <w:r>
              <w:rPr>
                <w:rFonts w:eastAsia="맑은 고딕"/>
                <w:b/>
              </w:rPr>
              <w:t>년</w:t>
            </w:r>
          </w:p>
        </w:tc>
      </w:tr>
      <w:tr>
        <w:trPr>
          <w:trHeight w:val="451" w:hRule="atLeast"/>
        </w:trPr>
        <w:tc>
          <w:tcPr>
            <w:tcW w:w="72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auto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1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목표</w:t>
            </w:r>
          </w:p>
        </w:tc>
        <w:tc>
          <w:tcPr>
            <w:tcW w:w="19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486" w:hRule="atLeast"/>
        </w:trPr>
        <w:tc>
          <w:tcPr>
            <w:tcW w:w="72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45" w:type="auto"/>
            <w:gridSpan w:val="2"/>
            <w:vMerge w:val="continue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2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목표</w:t>
            </w:r>
          </w:p>
        </w:tc>
        <w:tc>
          <w:tcPr>
            <w:tcW w:w="19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135" w:hRule="atLeast"/>
        </w:trPr>
        <w:tc>
          <w:tcPr>
            <w:tcW w:w="72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>주요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>경영지표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>묵표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i/>
                <w:iCs/>
                <w:color w:val="0000FF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기관특성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반영 기재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목표</w:t>
            </w:r>
          </w:p>
        </w:tc>
        <w:tc>
          <w:tcPr>
            <w:tcW w:w="19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1731" w:hRule="atLeast"/>
        </w:trPr>
        <w:tc>
          <w:tcPr>
            <w:tcW w:w="1046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 w:val="8"/>
                <w:szCs w:val="8"/>
                <w:kern w:val="0"/>
              </w:rPr>
            </w:pPr>
          </w:p>
          <w:p>
            <w:pPr>
              <w:ind w:left="480" w:right="200" w:hanging="140"/>
              <w:snapToGrid w:val="0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서울시가 정한 제반절차와 규정을 준수하며, 서울국제금융오피스 입주를 신청하고자 본 신청서를 제출합니다.</w:t>
            </w:r>
          </w:p>
          <w:p>
            <w:pPr>
              <w:ind w:left="200" w:right="200"/>
              <w:wordWrap/>
              <w:snapToGrid w:val="0"/>
              <w:jc w:val="right"/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202</w:t>
            </w:r>
            <w:r>
              <w:rPr>
                <w:rFonts w:ascii="맑은 고딕" w:eastAsia="맑은 고딕" w:hAnsi="맑은 고딕" w:cs="굴림"/>
                <w:color w:val="000000"/>
                <w:sz w:val="22"/>
                <w:kern w:val="0"/>
              </w:rPr>
              <w:t>5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sz w:val="22"/>
                <w:kern w:val="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sz w:val="22"/>
                <w:kern w:val="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일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8"/>
              <w:gridCol w:w="5182"/>
              <w:gridCol w:w="1242"/>
              <w:gridCol w:w="2657"/>
            </w:tblGrid>
            <w:tr>
              <w:trPr>
                <w:jc w:val="center"/>
                <w:trHeight w:val="333" w:hRule="atLeast"/>
              </w:trPr>
              <w:tc>
                <w:tcPr>
                  <w:tcW w:w="1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right="200" w:firstLineChars="100" w:firstLine="212"/>
                    <w:wordWrap/>
                    <w:jc w:val="lef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b/>
                      <w:bCs/>
                      <w:color w:val="000000"/>
                      <w:sz w:val="22"/>
                      <w:szCs w:val="24"/>
                      <w:kern w:val="0"/>
                      <w:spacing w:val="-4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  <w:spacing w:val="-4"/>
                    </w:rPr>
                    <w:t xml:space="preserve">기관명 </w:t>
                  </w:r>
                </w:p>
              </w:tc>
              <w:tc>
                <w:tcPr>
                  <w:tcW w:w="5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left="200" w:right="200"/>
                    <w:wordWrap/>
                    <w:jc w:val="lef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left="200" w:right="200"/>
                    <w:wordWrap/>
                    <w:jc w:val="lef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2"/>
                      <w:szCs w:val="20"/>
                      <w:kern w:val="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  <w:t>대표자</w:t>
                  </w:r>
                </w:p>
              </w:tc>
              <w:tc>
                <w:tcPr>
                  <w:tcW w:w="2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left="200" w:right="200"/>
                    <w:wordWrap/>
                    <w:jc w:val="righ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2"/>
                      <w:szCs w:val="20"/>
                      <w:kern w:val="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  <w:t>(인)</w:t>
                  </w:r>
                </w:p>
              </w:tc>
            </w:tr>
          </w:tbl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sz w:val="22"/>
                <w:kern w:val="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휴먼명조">
    <w:panose1 w:val="02010504000101010101"/>
    <w:family w:val="auto"/>
    <w:charset w:val="81"/>
    <w:notTrueType w:val="false"/>
    <w:sig w:usb0="7FFFFFFF" w:usb1="11D77CFB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돋움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나눔고딕">
    <w:panose1 w:val="020D0604000000000000"/>
    <w:family w:val="modern"/>
    <w:charset w:val="81"/>
    <w:notTrueType w:val="false"/>
    <w:sig w:usb0="800002A7" w:usb1="29D7FCFB" w:usb2="00000010" w:usb3="00000001" w:csb0="00080001" w:csb1="00000001"/>
  </w:font>
  <w:font w:name="-윤고딕130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customStyle="1" w:styleId="a5">
    <w:name w:val="표제목"/>
    <w:basedOn w:val="a"/>
    <w:pPr>
      <w:wordWrap/>
      <w:snapToGrid w:val="0"/>
      <w:jc w:val="center"/>
      <w:spacing w:after="0" w:line="432" w:lineRule="auto"/>
      <w:textAlignment w:val="baseline"/>
    </w:pPr>
    <w:rPr>
      <w:rFonts w:ascii="-윤고딕130" w:eastAsia="굴림" w:hAnsi="굴림" w:cs="굴림"/>
      <w:color w:val="000000"/>
      <w:w w:val="95"/>
      <w:sz w:val="24"/>
      <w:szCs w:val="24"/>
      <w:kern w:val="0"/>
      <w:spacing w:val="-2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</dc:creator>
  <cp:keywords/>
  <dc:description/>
  <cp:lastModifiedBy>Gwen Jeong</cp:lastModifiedBy>
  <cp:revision>1</cp:revision>
  <dcterms:created xsi:type="dcterms:W3CDTF">2024-12-18T08:24:00Z</dcterms:created>
  <dcterms:modified xsi:type="dcterms:W3CDTF">2024-12-23T06:14:59Z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aebf1e9d-8d12-47b9-bc49-1d586bc72dcd</vt:lpwstr>
  </property>
</Properties>
</file>